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6549958C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310D20">
        <w:rPr>
          <w:rFonts w:ascii="Times New Roman" w:hAnsi="Times New Roman" w:cs="Times New Roman"/>
          <w:sz w:val="24"/>
          <w:szCs w:val="24"/>
        </w:rPr>
        <w:t>ый</w:t>
      </w:r>
      <w:r w:rsidRPr="004A6AD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4A6AD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4A6AD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8D701B" w14:paraId="6C15BCE4" w14:textId="77777777" w:rsidTr="00DF3E74">
        <w:tc>
          <w:tcPr>
            <w:tcW w:w="4111" w:type="dxa"/>
          </w:tcPr>
          <w:p w14:paraId="604118F6" w14:textId="48EEAABF" w:rsidR="002D4AFC" w:rsidRPr="00310D2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D2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4A6AD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FF831DB"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310D20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="00310D20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310D20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310D20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2525DE" w:rsidRPr="00310D20">
        <w:rPr>
          <w:noProof/>
          <w:sz w:val="24"/>
          <w:szCs w:val="24"/>
        </w:rPr>
        <w:t>11066</w:t>
      </w:r>
      <w:r w:rsidR="00102979" w:rsidRPr="00310D2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кв</w:t>
      </w:r>
      <w:r w:rsidRPr="00310D20">
        <w:rPr>
          <w:sz w:val="24"/>
          <w:szCs w:val="24"/>
        </w:rPr>
        <w:t xml:space="preserve">. </w:t>
      </w:r>
      <w:r w:rsidRPr="004A6AD7">
        <w:rPr>
          <w:sz w:val="24"/>
          <w:szCs w:val="24"/>
        </w:rPr>
        <w:t>м</w:t>
      </w:r>
      <w:r w:rsidRPr="00310D20">
        <w:rPr>
          <w:sz w:val="24"/>
          <w:szCs w:val="24"/>
        </w:rPr>
        <w:t xml:space="preserve">., </w:t>
      </w:r>
      <w:r w:rsidRPr="004A6AD7">
        <w:rPr>
          <w:sz w:val="24"/>
          <w:szCs w:val="24"/>
        </w:rPr>
        <w:t>с</w:t>
      </w:r>
      <w:r w:rsidRPr="00310D2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кадастровым</w:t>
      </w:r>
      <w:r w:rsidRPr="00310D2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номером</w:t>
      </w:r>
      <w:r w:rsidR="001964A6" w:rsidRPr="00310D20">
        <w:rPr>
          <w:sz w:val="24"/>
          <w:szCs w:val="24"/>
        </w:rPr>
        <w:t xml:space="preserve"> </w:t>
      </w:r>
      <w:r w:rsidR="001964A6" w:rsidRPr="00310D20">
        <w:rPr>
          <w:noProof/>
          <w:sz w:val="24"/>
          <w:szCs w:val="24"/>
        </w:rPr>
        <w:t>50:28:0070101:2005</w:t>
      </w:r>
      <w:r w:rsidRPr="00310D20">
        <w:rPr>
          <w:sz w:val="24"/>
          <w:szCs w:val="24"/>
        </w:rPr>
        <w:t xml:space="preserve">, </w:t>
      </w:r>
      <w:r w:rsidRPr="004A6AD7">
        <w:rPr>
          <w:sz w:val="24"/>
          <w:szCs w:val="24"/>
        </w:rPr>
        <w:t>категория</w:t>
      </w:r>
      <w:r w:rsidRPr="00310D2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</w:t>
      </w:r>
      <w:r w:rsidRPr="00310D20">
        <w:rPr>
          <w:sz w:val="24"/>
          <w:szCs w:val="24"/>
        </w:rPr>
        <w:t xml:space="preserve"> – «</w:t>
      </w:r>
      <w:r w:rsidR="00597746" w:rsidRPr="00310D20">
        <w:rPr>
          <w:noProof/>
          <w:sz w:val="24"/>
          <w:szCs w:val="24"/>
        </w:rPr>
        <w:t>Земли населенных пунктов</w:t>
      </w:r>
      <w:r w:rsidRPr="00310D20">
        <w:rPr>
          <w:sz w:val="24"/>
          <w:szCs w:val="24"/>
        </w:rPr>
        <w:t xml:space="preserve">», </w:t>
      </w:r>
      <w:r w:rsidRPr="004A6AD7">
        <w:rPr>
          <w:sz w:val="24"/>
          <w:szCs w:val="24"/>
        </w:rPr>
        <w:t>вид</w:t>
      </w:r>
      <w:r w:rsidRPr="00310D2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разрешенного</w:t>
      </w:r>
      <w:r w:rsidRPr="00310D2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использования</w:t>
      </w:r>
      <w:r w:rsidRPr="00310D20">
        <w:rPr>
          <w:sz w:val="24"/>
          <w:szCs w:val="24"/>
        </w:rPr>
        <w:t xml:space="preserve"> – «</w:t>
      </w:r>
      <w:r w:rsidR="003E59E1" w:rsidRPr="00310D20">
        <w:rPr>
          <w:noProof/>
          <w:sz w:val="24"/>
          <w:szCs w:val="24"/>
        </w:rPr>
        <w:t>Гостиничное обслуживание</w:t>
      </w:r>
      <w:r w:rsidRPr="00310D20">
        <w:rPr>
          <w:sz w:val="24"/>
          <w:szCs w:val="24"/>
        </w:rPr>
        <w:t xml:space="preserve">», </w:t>
      </w:r>
      <w:r w:rsidRPr="004A6AD7">
        <w:rPr>
          <w:sz w:val="24"/>
          <w:szCs w:val="24"/>
        </w:rPr>
        <w:t>расположенный</w:t>
      </w:r>
      <w:r w:rsidRPr="00310D2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по</w:t>
      </w:r>
      <w:r w:rsidRPr="00310D2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адресу</w:t>
      </w:r>
      <w:r w:rsidRPr="00310D20">
        <w:rPr>
          <w:sz w:val="24"/>
          <w:szCs w:val="24"/>
        </w:rPr>
        <w:t xml:space="preserve">: </w:t>
      </w:r>
      <w:r w:rsidR="00D1191C" w:rsidRPr="00310D20">
        <w:rPr>
          <w:noProof/>
          <w:sz w:val="24"/>
          <w:szCs w:val="24"/>
        </w:rPr>
        <w:t>Московская область, г Домодедово, д Чурилково, Российская Федерация, гор. округ Домодедово</w:t>
      </w:r>
      <w:r w:rsidR="00D1191C" w:rsidRPr="00310D20">
        <w:rPr>
          <w:sz w:val="24"/>
          <w:szCs w:val="24"/>
        </w:rPr>
        <w:t>,</w:t>
      </w:r>
      <w:r w:rsidRPr="00310D2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находящийся</w:t>
      </w:r>
      <w:r w:rsidRPr="00310D20">
        <w:rPr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в</w:t>
      </w:r>
      <w:r w:rsidR="00B20A56" w:rsidRPr="00310D20">
        <w:rPr>
          <w:rFonts w:eastAsia="Times New Roman"/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муниципальной</w:t>
      </w:r>
      <w:r w:rsidR="00B20A56" w:rsidRPr="00310D20">
        <w:rPr>
          <w:rFonts w:eastAsia="Times New Roman"/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собственности</w:t>
      </w:r>
      <w:r w:rsidR="00B20A56" w:rsidRPr="00310D20">
        <w:rPr>
          <w:sz w:val="24"/>
          <w:szCs w:val="24"/>
        </w:rPr>
        <w:t xml:space="preserve"> </w:t>
      </w:r>
      <w:r w:rsidRPr="00310D20">
        <w:rPr>
          <w:sz w:val="24"/>
          <w:szCs w:val="24"/>
        </w:rPr>
        <w:t>(</w:t>
      </w:r>
      <w:r w:rsidRPr="004A6AD7">
        <w:rPr>
          <w:sz w:val="24"/>
          <w:szCs w:val="24"/>
        </w:rPr>
        <w:t>государственная</w:t>
      </w:r>
      <w:r w:rsidRPr="00310D2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регистрация</w:t>
      </w:r>
      <w:r w:rsidRPr="00310D2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права</w:t>
      </w:r>
      <w:r w:rsidRPr="00310D20">
        <w:rPr>
          <w:sz w:val="24"/>
          <w:szCs w:val="24"/>
        </w:rPr>
        <w:t xml:space="preserve"> № </w:t>
      </w:r>
      <w:r w:rsidR="00244032" w:rsidRPr="00310D20">
        <w:rPr>
          <w:noProof/>
          <w:sz w:val="24"/>
          <w:szCs w:val="24"/>
        </w:rPr>
        <w:t>50:28:0070101:2005-50/018/2023-1</w:t>
      </w:r>
      <w:r w:rsidR="001611BB" w:rsidRPr="00310D20">
        <w:rPr>
          <w:sz w:val="24"/>
          <w:szCs w:val="24"/>
        </w:rPr>
        <w:t xml:space="preserve"> </w:t>
      </w:r>
      <w:r w:rsidR="00244032" w:rsidRPr="004A6AD7">
        <w:rPr>
          <w:sz w:val="24"/>
          <w:szCs w:val="24"/>
        </w:rPr>
        <w:t>от</w:t>
      </w:r>
      <w:r w:rsidR="00C4096D" w:rsidRPr="00310D20">
        <w:rPr>
          <w:sz w:val="24"/>
          <w:szCs w:val="24"/>
        </w:rPr>
        <w:t xml:space="preserve">  </w:t>
      </w:r>
      <w:r w:rsidR="00244032" w:rsidRPr="00310D20">
        <w:rPr>
          <w:noProof/>
          <w:sz w:val="24"/>
          <w:szCs w:val="24"/>
        </w:rPr>
        <w:t>21.12.2023</w:t>
      </w:r>
      <w:r w:rsidR="00C80637" w:rsidRPr="00310D20">
        <w:rPr>
          <w:sz w:val="24"/>
          <w:szCs w:val="24"/>
        </w:rPr>
        <w:t xml:space="preserve"> </w:t>
      </w:r>
      <w:r w:rsidRPr="00310D20">
        <w:rPr>
          <w:sz w:val="24"/>
          <w:szCs w:val="24"/>
        </w:rPr>
        <w:t>) (</w:t>
      </w:r>
      <w:r w:rsidRPr="004A6AD7">
        <w:rPr>
          <w:sz w:val="24"/>
          <w:szCs w:val="24"/>
        </w:rPr>
        <w:t>далее</w:t>
      </w:r>
      <w:r w:rsidRPr="00310D20">
        <w:rPr>
          <w:sz w:val="24"/>
          <w:szCs w:val="24"/>
        </w:rPr>
        <w:t xml:space="preserve"> – </w:t>
      </w:r>
      <w:r w:rsidRPr="004A6AD7">
        <w:rPr>
          <w:sz w:val="24"/>
          <w:szCs w:val="24"/>
        </w:rPr>
        <w:t>Земельный</w:t>
      </w:r>
      <w:r w:rsidR="00073D0F" w:rsidRPr="00310D20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участок</w:t>
      </w:r>
      <w:r w:rsidRPr="00310D20">
        <w:rPr>
          <w:sz w:val="24"/>
          <w:szCs w:val="24"/>
        </w:rPr>
        <w:t>).</w:t>
      </w:r>
    </w:p>
    <w:p w14:paraId="454EA073" w14:textId="2C48AC50"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1.2.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noProof/>
          <w:sz w:val="24"/>
          <w:szCs w:val="24"/>
        </w:rPr>
        <w:t>Гостиничное обслуживание</w:t>
      </w:r>
      <w:r w:rsidRPr="004A6AD7">
        <w:rPr>
          <w:sz w:val="24"/>
          <w:szCs w:val="24"/>
        </w:rPr>
        <w:t>.</w:t>
      </w:r>
    </w:p>
    <w:p w14:paraId="68C1D9A7" w14:textId="36C3D0B3"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14:paraId="411D5651" w14:textId="70726DA5" w:rsidR="001D268C" w:rsidRPr="004A6AD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гражданской авиации Москва (Домодедово); Сектор 3.4.4 третьей подзоны приаэродромной территории аэродрома гражданской авиации Москва (Домодедово); Сектор 4.9.20 четвертой подзоны приаэродромной территории аэродрома гражданской авиации Москва (Домодедово); Третья подзона приаэродромной территории аэродрома Москва (Домодедово); Четвертая подзона приаэродромной территории  аэродрома Москва (Домодедово); Шестая подзона приаэродромной территории аэродрома гражданской авиации Москва (Домодедово). Земельный участок частично расположен: Сектор 4.8.23 четвертой подзоны приаэродромной территории аэродрома гражданской авиации Москва (Домодедово); Сектор 4.8.24 четвертой подзоны приаэродромной территории аэродрома гражданской авиации Москва (Домодедово).</w:t>
      </w:r>
      <w:r w:rsidRPr="004A6AD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7C6AD2A9"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77777777"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</w:t>
      </w:r>
      <w:r w:rsidRPr="004A6AD7">
        <w:rPr>
          <w:rFonts w:ascii="Times New Roman" w:hAnsi="Times New Roman" w:cs="Times New Roman"/>
          <w:sz w:val="24"/>
          <w:szCs w:val="24"/>
        </w:rPr>
        <w:lastRenderedPageBreak/>
        <w:t>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14:paraId="3BBEC724" w14:textId="6C8DE222"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>Договор заключается на срок</w:t>
      </w:r>
      <w:r w:rsidR="00D47D3D">
        <w:t xml:space="preserve"> </w:t>
      </w:r>
      <w:r w:rsidR="00BC0DA8" w:rsidRPr="00D47D3D">
        <w:t>_______</w:t>
      </w:r>
      <w:r w:rsidR="008B735B" w:rsidRPr="004A6AD7">
        <w:t>лет</w:t>
      </w:r>
      <w:r w:rsidR="008B735B" w:rsidRPr="00D47D3D">
        <w:t>/</w:t>
      </w:r>
      <w:r w:rsidR="008B735B" w:rsidRPr="004A6AD7">
        <w:t>месяцев</w:t>
      </w:r>
      <w:r w:rsidR="00BC0DA8" w:rsidRPr="00D47D3D">
        <w:t xml:space="preserve"> </w:t>
      </w:r>
      <w:r w:rsidR="00BC0DA8" w:rsidRPr="004A6AD7">
        <w:t>с</w:t>
      </w:r>
      <w:r w:rsidR="00D47D3D">
        <w:t xml:space="preserve"> </w:t>
      </w:r>
      <w:r w:rsidR="00D47D3D" w:rsidRPr="004A6AD7">
        <w:t>«___» __________ 20___ года</w:t>
      </w:r>
      <w:r w:rsidR="00D47D3D">
        <w:t xml:space="preserve"> </w:t>
      </w:r>
      <w:r w:rsidR="00B63980" w:rsidRPr="004A6AD7">
        <w:t>по</w:t>
      </w:r>
      <w:r w:rsidR="00D47D3D">
        <w:t xml:space="preserve"> </w:t>
      </w:r>
      <w:r w:rsidR="00D47D3D" w:rsidRPr="004A6AD7">
        <w:t>«___» __________ 20___ года</w:t>
      </w:r>
      <w:r w:rsidR="00AC5C76" w:rsidRPr="004A6AD7">
        <w:t>.</w:t>
      </w:r>
      <w:r w:rsidR="00D47D3D" w:rsidRPr="004A6AD7">
        <w:t xml:space="preserve"> </w:t>
      </w:r>
    </w:p>
    <w:p w14:paraId="21887DBD" w14:textId="5E838D73" w:rsidR="00500B27" w:rsidRPr="004A6AD7" w:rsidRDefault="00500B27" w:rsidP="00117808">
      <w:pPr>
        <w:pStyle w:val="ConsPlusNormal"/>
        <w:ind w:firstLine="709"/>
        <w:jc w:val="both"/>
      </w:pPr>
      <w:r w:rsidRPr="004A6AD7">
        <w:t>2.2.</w:t>
      </w:r>
      <w:r w:rsidRPr="004A6AD7">
        <w:rPr>
          <w:lang w:val="en-US"/>
        </w:rPr>
        <w:t> </w:t>
      </w:r>
      <w:r w:rsidRPr="004A6AD7">
        <w:t>Земельный участок считается переданным Арендодателем Арендатору</w:t>
      </w:r>
      <w:r w:rsidR="00596E7D" w:rsidRPr="004A6AD7">
        <w:t xml:space="preserve"> </w:t>
      </w:r>
      <w:r w:rsidRPr="004A6AD7">
        <w:t>и принятым Арендатором с момента подписания акта приема-передачи Земельного участка.</w:t>
      </w:r>
    </w:p>
    <w:p w14:paraId="0C4C7881" w14:textId="3F24DBA8" w:rsidR="00500B27" w:rsidRPr="004A6AD7" w:rsidRDefault="00500B27" w:rsidP="00117808">
      <w:pPr>
        <w:pStyle w:val="ConsPlusNormal"/>
        <w:spacing w:after="240"/>
        <w:ind w:firstLine="709"/>
        <w:jc w:val="both"/>
      </w:pPr>
      <w:r w:rsidRPr="004A6AD7">
        <w:t>Договор считается заключенным с момента передачи Земельного участка.</w:t>
      </w:r>
      <w:r w:rsidR="00596E7D" w:rsidRPr="004A6AD7">
        <w:t xml:space="preserve"> </w:t>
      </w:r>
      <w:r w:rsidRPr="004A6AD7">
        <w:t>Акт приема-передачи Земельного участка подписывается одновременно</w:t>
      </w:r>
      <w:r w:rsidR="00596E7D" w:rsidRPr="004A6AD7">
        <w:t xml:space="preserve"> </w:t>
      </w:r>
      <w:r w:rsidRPr="004A6AD7">
        <w:t>с подписанием Договора.</w:t>
      </w:r>
    </w:p>
    <w:p w14:paraId="5E635AB0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14:paraId="249AE8C8" w14:textId="49BE11FD"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>Арендная плата начисляется с даты начала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14:paraId="65E10823" w14:textId="64A7303F"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>Размер годовой арендной платы устанавливается в соответствии с Протоколом 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14:paraId="217B7A7F" w14:textId="37CB244A"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35236AD8" w:rsidR="00DF3F1D" w:rsidRPr="004A6AD7" w:rsidRDefault="005D4220" w:rsidP="00C9100F">
      <w:pPr>
        <w:pStyle w:val="ConsPlusNormal"/>
        <w:ind w:firstLine="709"/>
        <w:jc w:val="both"/>
      </w:pPr>
      <w:r w:rsidRPr="004A6AD7">
        <w:t>Вариант 2.  Арендная плата вносится Арендатором ежеквартально в полном объеме в размере, определенном в Приложении № 2</w:t>
      </w:r>
      <w:r w:rsidR="00596E7D" w:rsidRPr="004A6AD7">
        <w:t xml:space="preserve"> </w:t>
      </w:r>
      <w:r w:rsidRPr="004A6AD7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96E7D" w:rsidRPr="004A6AD7">
        <w:t xml:space="preserve"> </w:t>
      </w:r>
      <w:r w:rsidRPr="004A6AD7">
        <w:t>с обязательным указанием в платежном документе назначения платежа, номера</w:t>
      </w:r>
      <w:r w:rsidR="00596E7D" w:rsidRPr="004A6AD7">
        <w:t xml:space="preserve"> </w:t>
      </w:r>
      <w:r w:rsidRPr="004A6AD7">
        <w:t>и даты Договора по следующим реквизитам ___________________________________(для юридических лиц).</w:t>
      </w:r>
    </w:p>
    <w:p w14:paraId="7E35EBF9" w14:textId="1F27B419"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14:paraId="75AAB87F" w14:textId="644BAF92"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14:paraId="3174E8E2" w14:textId="510A0B43"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16DC9D4B"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14:paraId="7EB0B64D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72BE91A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14:paraId="594D74A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14:paraId="0B8189C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lastRenderedPageBreak/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14:paraId="58C4EC6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неиспользования/неосвоения Земельного участка в течение 1 года;</w:t>
      </w:r>
    </w:p>
    <w:p w14:paraId="4CDB383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14:paraId="11087E49" w14:textId="4B4BECA3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14:paraId="0DE16401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14:paraId="1AC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14:paraId="4151F1D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226260FA"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r w:rsidR="007F100D" w:rsidRPr="004A6AD7">
        <w:t xml:space="preserve"> Вносить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14:paraId="4ED4232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14:paraId="3B564E4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14:paraId="790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458DC5"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14:paraId="7A200C6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14:paraId="3A88AB5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4E68099E" w:rsidR="00186331" w:rsidRPr="004A6AD7" w:rsidRDefault="00186331" w:rsidP="004E0343">
      <w:pPr>
        <w:pStyle w:val="ConsPlusNormal"/>
        <w:ind w:firstLine="540"/>
        <w:jc w:val="both"/>
      </w:pPr>
      <w:r w:rsidRPr="004A6AD7">
        <w:lastRenderedPageBreak/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14:paraId="53C072EC" w14:textId="488871B4"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A6AD7" w:rsidRDefault="00770EE7" w:rsidP="004E0343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требованиями:</w:t>
      </w:r>
    </w:p>
    <w:p w14:paraId="4791CE7E" w14:textId="01A14DF6" w:rsidR="00770EE7" w:rsidRPr="004A6AD7" w:rsidRDefault="00770EE7" w:rsidP="004E0343">
      <w:pPr>
        <w:pStyle w:val="ConsPlusNormal"/>
        <w:ind w:firstLine="540"/>
        <w:jc w:val="both"/>
      </w:pPr>
      <w:r w:rsidRPr="004A6AD7">
        <w:rPr>
          <w:noProof/>
        </w:rPr>
        <w:t>Воздушного кодекса Российской Федерации и Федерального закона Российской Федерации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4A6AD7">
        <w:rPr>
          <w:noProof/>
        </w:rPr>
        <w:br/>
        <w:t>Согласовать размещение объекта капитального строительства в соответствии с требованиями действующего законодательства.</w:t>
      </w:r>
    </w:p>
    <w:p w14:paraId="64709687" w14:textId="2712E065" w:rsidR="00186331" w:rsidRPr="004A6AD7" w:rsidRDefault="00186331" w:rsidP="004E0343">
      <w:pPr>
        <w:pStyle w:val="ConsPlusNormal"/>
        <w:ind w:firstLine="540"/>
        <w:jc w:val="both"/>
      </w:pPr>
      <w:r w:rsidRPr="004A6AD7">
        <w:t>4.4.3. При досрочном расторжении Договора или по истечении</w:t>
      </w:r>
      <w:r w:rsidR="00596E7D" w:rsidRPr="004A6AD7">
        <w:t xml:space="preserve"> </w:t>
      </w:r>
      <w:r w:rsidRPr="004A6AD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133F8C34"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14:paraId="1F078273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14:paraId="06EB01C1" w14:textId="74A1ACFA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>. Письменно сообщить Арендодателю не позднее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14:paraId="54DD95DD" w14:textId="06CDADFC"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 xml:space="preserve">4.7. Государственный кадастровый учет и (или) государственная регистрация прав на </w:t>
      </w:r>
      <w:r w:rsidRPr="004A6AD7">
        <w:lastRenderedPageBreak/>
        <w:t>недвижимое имущество осуществляются в соответствии с действующим законодательством.</w:t>
      </w:r>
    </w:p>
    <w:p w14:paraId="63FB199F" w14:textId="5B45C645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14:paraId="2C6E9161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A6AD7" w:rsidRDefault="00500B27" w:rsidP="004E0343">
      <w:pPr>
        <w:pStyle w:val="ConsPlusNormal"/>
        <w:ind w:firstLine="540"/>
        <w:jc w:val="both"/>
      </w:pPr>
      <w:r w:rsidRPr="004A6AD7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с даты </w:t>
      </w:r>
      <w:r w:rsidR="00D869C8" w:rsidRPr="004A6AD7">
        <w:t>подписания</w:t>
      </w:r>
      <w:r w:rsidRPr="004A6AD7">
        <w:t xml:space="preserve"> Договора.</w:t>
      </w:r>
    </w:p>
    <w:p w14:paraId="1CF99A26" w14:textId="3032CD82" w:rsidR="00500B27" w:rsidRPr="004A6AD7" w:rsidRDefault="00500B27" w:rsidP="004E0343">
      <w:pPr>
        <w:pStyle w:val="ConsPlusNormal"/>
        <w:ind w:firstLine="540"/>
        <w:jc w:val="both"/>
      </w:pPr>
      <w:r w:rsidRPr="004A6AD7"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14:paraId="2E9B728F" w14:textId="0AB18181"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1ED43024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14:paraId="2138D9F5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14:paraId="48B6C27F" w14:textId="371140B7" w:rsidR="00500B27" w:rsidRPr="004A6AD7" w:rsidRDefault="00500B27" w:rsidP="004E0343">
      <w:pPr>
        <w:pStyle w:val="ConsPlusNormal"/>
        <w:ind w:firstLine="540"/>
        <w:jc w:val="both"/>
      </w:pPr>
      <w:r w:rsidRPr="004A6AD7">
        <w:t>7.1. </w:t>
      </w:r>
      <w:r w:rsidR="008D701B" w:rsidRPr="008D701B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</w:t>
      </w:r>
      <w:r w:rsidR="008D701B">
        <w:t>.</w:t>
      </w:r>
    </w:p>
    <w:p w14:paraId="26505B4E" w14:textId="6700F25B"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14:paraId="73CB78A7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14:paraId="6D89697A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14:paraId="1EA31C09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lastRenderedPageBreak/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27177D83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13BDE372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1AFB044" w14:textId="77777777" w:rsidR="002B4151" w:rsidRPr="004A6AD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14:paraId="5594ECBF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14:paraId="4D4B2CFC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1. Протокол.</w:t>
      </w:r>
    </w:p>
    <w:p w14:paraId="580991F8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14:paraId="463E1F6E" w14:textId="55D52B0B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14:paraId="58488E76" w14:textId="3203BAFB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14:paraId="4C74D798" w14:textId="35E60058"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4A6AD7" w14:paraId="1C6D8A9A" w14:textId="77777777" w:rsidTr="00AA2945">
        <w:tc>
          <w:tcPr>
            <w:tcW w:w="2500" w:type="pct"/>
          </w:tcPr>
          <w:p w14:paraId="49365ABB" w14:textId="77777777" w:rsidR="005B048F" w:rsidRPr="00310D2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10D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10D2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10D2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0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77777777" w:rsidR="00FB52C4" w:rsidRPr="00310D2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310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10D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10D2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D2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310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66D0FC35"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32D8AF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36AF8306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D2DBD9" w14:textId="61E8EA02"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D9836DB"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14:paraId="49114FF4" w14:textId="77777777" w:rsidTr="00AA2945">
        <w:tc>
          <w:tcPr>
            <w:tcW w:w="2500" w:type="pct"/>
          </w:tcPr>
          <w:p w14:paraId="04A72D9A" w14:textId="28C28EE6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10D20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4A6AD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14:paraId="316B03B9" w14:textId="40A4E1F3"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14:paraId="717A9883" w14:textId="77777777" w:rsidR="00500B27" w:rsidRPr="004A6AD7" w:rsidRDefault="00500B27" w:rsidP="004E0343">
      <w:pPr>
        <w:pStyle w:val="ConsPlusNormal"/>
        <w:jc w:val="both"/>
      </w:pPr>
    </w:p>
    <w:p w14:paraId="4D4621E1" w14:textId="75A14688"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14:paraId="168E9E64" w14:textId="0F7C0A37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(Апл)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A6AD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11066</w:t>
            </w:r>
          </w:p>
        </w:tc>
        <w:tc>
          <w:tcPr>
            <w:tcW w:w="5103" w:type="dxa"/>
          </w:tcPr>
          <w:p w14:paraId="7EA58E36" w14:textId="66ADE8CA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Гостиничное обслуживание.</w:t>
            </w:r>
          </w:p>
        </w:tc>
        <w:tc>
          <w:tcPr>
            <w:tcW w:w="2120" w:type="dxa"/>
          </w:tcPr>
          <w:p w14:paraId="304D9E29" w14:textId="0D4486EA"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A6AD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A6AD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4A6AD7" w:rsidRDefault="00122E9A" w:rsidP="00D47D3D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A6AD7" w:rsidRDefault="00122E9A" w:rsidP="00D47D3D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4A6AD7" w:rsidRDefault="00122E9A" w:rsidP="00D47D3D">
            <w:pPr>
              <w:pStyle w:val="ConsPlusNormal"/>
              <w:jc w:val="both"/>
            </w:pPr>
          </w:p>
        </w:tc>
      </w:tr>
      <w:tr w:rsidR="00122E9A" w:rsidRPr="004A6AD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A6AD7" w:rsidRDefault="00122E9A" w:rsidP="00D47D3D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A6AD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A6AD7" w:rsidRDefault="00500B27" w:rsidP="004E0343">
      <w:pPr>
        <w:pStyle w:val="ConsPlusNormal"/>
        <w:jc w:val="both"/>
      </w:pPr>
    </w:p>
    <w:p w14:paraId="7DC17BB8" w14:textId="77777777"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4A6AD7" w14:paraId="53B1749A" w14:textId="77777777" w:rsidTr="00CC5D0C">
        <w:tc>
          <w:tcPr>
            <w:tcW w:w="2500" w:type="pct"/>
          </w:tcPr>
          <w:p w14:paraId="597F8D06" w14:textId="163E33A0"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14:paraId="3A8D7B19" w14:textId="77777777" w:rsidTr="00CC5D0C">
        <w:tc>
          <w:tcPr>
            <w:tcW w:w="2500" w:type="pct"/>
          </w:tcPr>
          <w:p w14:paraId="4104822D" w14:textId="16B061F4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10D20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14:paraId="560DC076" w14:textId="697C2721"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14:paraId="689D639A" w14:textId="77777777" w:rsidR="00500B27" w:rsidRPr="004A6AD7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14:paraId="04C9C2BD" w14:textId="77777777" w:rsidR="00500B27" w:rsidRPr="004A6AD7" w:rsidRDefault="00500B27" w:rsidP="004E0343">
      <w:pPr>
        <w:pStyle w:val="ConsPlusNormal"/>
        <w:jc w:val="both"/>
        <w:outlineLvl w:val="0"/>
      </w:pPr>
    </w:p>
    <w:p w14:paraId="4B4087EE" w14:textId="011CF6D7"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310D20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="00310D20">
        <w:rPr>
          <w:rFonts w:ascii="Times New Roman" w:hAnsi="Times New Roman" w:cs="Times New Roman"/>
          <w:sz w:val="24"/>
          <w:szCs w:val="24"/>
        </w:rPr>
        <w:t xml:space="preserve">  действующ__</w:t>
      </w:r>
      <w:r w:rsidR="00310D20" w:rsidRPr="004A6AD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310D20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3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4A6AD7" w14:paraId="79021525" w14:textId="77777777" w:rsidTr="00D47D3D">
        <w:tc>
          <w:tcPr>
            <w:tcW w:w="2500" w:type="pct"/>
          </w:tcPr>
          <w:p w14:paraId="3C6A20DA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3F16485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10D20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4" w:name="_GoBack"/>
            <w:bookmarkEnd w:id="4"/>
          </w:p>
          <w:p w14:paraId="5FF21B7C" w14:textId="6502CC0A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F4F3E" w14:textId="77777777" w:rsidR="007508EB" w:rsidRDefault="007508EB" w:rsidP="00195C19">
      <w:r>
        <w:separator/>
      </w:r>
    </w:p>
  </w:endnote>
  <w:endnote w:type="continuationSeparator" w:id="0">
    <w:p w14:paraId="16B54520" w14:textId="77777777" w:rsidR="007508EB" w:rsidRDefault="007508E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3D951" w14:textId="77777777" w:rsidR="007508EB" w:rsidRDefault="007508EB" w:rsidP="00195C19">
      <w:r>
        <w:separator/>
      </w:r>
    </w:p>
  </w:footnote>
  <w:footnote w:type="continuationSeparator" w:id="0">
    <w:p w14:paraId="52592712" w14:textId="77777777" w:rsidR="007508EB" w:rsidRDefault="007508E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0D20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B692C-B09B-419A-9221-E5DBCFAE1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3051</Words>
  <Characters>17393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2024-06-06T07:18:00Z</dcterms:created>
  <dcterms:modified xsi:type="dcterms:W3CDTF">2024-06-06T07:18:00Z</dcterms:modified>
</cp:coreProperties>
</file>